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75" w:type="dxa"/>
        <w:tblInd w:w="93" w:type="dxa"/>
        <w:tblLook w:val="04A0" w:firstRow="1" w:lastRow="0" w:firstColumn="1" w:lastColumn="0" w:noHBand="0" w:noVBand="1"/>
      </w:tblPr>
      <w:tblGrid>
        <w:gridCol w:w="595"/>
        <w:gridCol w:w="4380"/>
        <w:gridCol w:w="1480"/>
        <w:gridCol w:w="1360"/>
        <w:gridCol w:w="1060"/>
        <w:gridCol w:w="230"/>
        <w:gridCol w:w="1170"/>
      </w:tblGrid>
      <w:tr w:rsidR="00116263" w:rsidRPr="00116263" w:rsidTr="00116263">
        <w:trPr>
          <w:trHeight w:val="630"/>
        </w:trPr>
        <w:tc>
          <w:tcPr>
            <w:tcW w:w="4975" w:type="dxa"/>
            <w:gridSpan w:val="2"/>
            <w:tcBorders>
              <w:top w:val="nil"/>
              <w:left w:val="nil"/>
              <w:bottom w:val="nil"/>
              <w:right w:val="nil"/>
            </w:tcBorders>
            <w:shd w:val="clear" w:color="auto" w:fill="auto"/>
            <w:vAlign w:val="bottom"/>
            <w:hideMark/>
          </w:tcPr>
          <w:p w:rsidR="00116263" w:rsidRPr="00116263" w:rsidRDefault="00116263" w:rsidP="00116263">
            <w:pPr>
              <w:spacing w:after="0" w:line="240" w:lineRule="auto"/>
              <w:rPr>
                <w:rFonts w:ascii="Times New Roman" w:eastAsia="Times New Roman" w:hAnsi="Times New Roman" w:cs="Times New Roman"/>
                <w:b/>
                <w:bCs/>
              </w:rPr>
            </w:pPr>
            <w:r w:rsidRPr="00116263">
              <w:rPr>
                <w:rFonts w:ascii="Times New Roman" w:eastAsia="Times New Roman" w:hAnsi="Times New Roman" w:cs="Times New Roman"/>
                <w:b/>
                <w:bCs/>
              </w:rPr>
              <w:t>UBND TỈNH VĨNH LONG</w:t>
            </w:r>
            <w:r w:rsidRPr="00116263">
              <w:rPr>
                <w:rFonts w:ascii="Times New Roman" w:eastAsia="Times New Roman" w:hAnsi="Times New Roman" w:cs="Times New Roman"/>
                <w:b/>
                <w:bCs/>
              </w:rPr>
              <w:br/>
              <w:t xml:space="preserve">          </w:t>
            </w:r>
            <w:r w:rsidRPr="00116263">
              <w:rPr>
                <w:rFonts w:ascii="Times New Roman" w:eastAsia="Times New Roman" w:hAnsi="Times New Roman" w:cs="Times New Roman"/>
                <w:b/>
                <w:bCs/>
                <w:u w:val="single"/>
              </w:rPr>
              <w:t>SỞ TÀI CHÍNH</w:t>
            </w:r>
          </w:p>
        </w:tc>
        <w:tc>
          <w:tcPr>
            <w:tcW w:w="1480" w:type="dxa"/>
            <w:tcBorders>
              <w:top w:val="nil"/>
              <w:left w:val="nil"/>
              <w:bottom w:val="nil"/>
              <w:right w:val="nil"/>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p>
        </w:tc>
        <w:tc>
          <w:tcPr>
            <w:tcW w:w="2460" w:type="dxa"/>
            <w:gridSpan w:val="3"/>
            <w:tcBorders>
              <w:top w:val="nil"/>
              <w:left w:val="nil"/>
              <w:bottom w:val="nil"/>
              <w:right w:val="nil"/>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Biểu số 61/CK-NSNN</w:t>
            </w:r>
          </w:p>
        </w:tc>
      </w:tr>
      <w:tr w:rsidR="00116263" w:rsidRPr="00116263" w:rsidTr="00116263">
        <w:trPr>
          <w:trHeight w:val="735"/>
        </w:trPr>
        <w:tc>
          <w:tcPr>
            <w:tcW w:w="10275" w:type="dxa"/>
            <w:gridSpan w:val="7"/>
            <w:tcBorders>
              <w:top w:val="nil"/>
              <w:left w:val="nil"/>
              <w:bottom w:val="nil"/>
              <w:right w:val="nil"/>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ƯỚC THỰC HIỆN CHI NGÂN SÁCH ĐỊA PHƯƠNG QUÝ I NĂM 2025</w:t>
            </w:r>
            <w:r w:rsidRPr="00116263">
              <w:rPr>
                <w:rFonts w:ascii="Times New Roman" w:eastAsia="Times New Roman" w:hAnsi="Times New Roman" w:cs="Times New Roman"/>
                <w:b/>
                <w:bCs/>
                <w:sz w:val="24"/>
                <w:szCs w:val="24"/>
              </w:rPr>
              <w:br/>
            </w:r>
            <w:r w:rsidRPr="00116263">
              <w:rPr>
                <w:rFonts w:ascii="Times New Roman" w:eastAsia="Times New Roman" w:hAnsi="Times New Roman" w:cs="Times New Roman"/>
                <w:sz w:val="24"/>
                <w:szCs w:val="24"/>
              </w:rPr>
              <w:t>(Kèm theo Quyết định số:  52/QĐ-STC ngày   01/4/2025 của Sở Tài chính)</w:t>
            </w:r>
          </w:p>
        </w:tc>
      </w:tr>
      <w:tr w:rsidR="00116263" w:rsidRPr="00116263" w:rsidTr="00116263">
        <w:trPr>
          <w:trHeight w:val="195"/>
        </w:trPr>
        <w:tc>
          <w:tcPr>
            <w:tcW w:w="595" w:type="dxa"/>
            <w:tcBorders>
              <w:top w:val="nil"/>
              <w:left w:val="nil"/>
              <w:bottom w:val="nil"/>
              <w:right w:val="nil"/>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p>
        </w:tc>
        <w:tc>
          <w:tcPr>
            <w:tcW w:w="4380" w:type="dxa"/>
            <w:tcBorders>
              <w:top w:val="nil"/>
              <w:left w:val="nil"/>
              <w:bottom w:val="nil"/>
              <w:right w:val="nil"/>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p>
        </w:tc>
        <w:tc>
          <w:tcPr>
            <w:tcW w:w="1480" w:type="dxa"/>
            <w:tcBorders>
              <w:top w:val="nil"/>
              <w:left w:val="nil"/>
              <w:bottom w:val="nil"/>
              <w:right w:val="nil"/>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p>
        </w:tc>
        <w:tc>
          <w:tcPr>
            <w:tcW w:w="1360" w:type="dxa"/>
            <w:tcBorders>
              <w:top w:val="nil"/>
              <w:left w:val="nil"/>
              <w:bottom w:val="nil"/>
              <w:right w:val="nil"/>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p>
        </w:tc>
        <w:tc>
          <w:tcPr>
            <w:tcW w:w="1060" w:type="dxa"/>
            <w:tcBorders>
              <w:top w:val="nil"/>
              <w:left w:val="nil"/>
              <w:bottom w:val="nil"/>
              <w:right w:val="nil"/>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p>
        </w:tc>
        <w:tc>
          <w:tcPr>
            <w:tcW w:w="1400" w:type="dxa"/>
            <w:gridSpan w:val="2"/>
            <w:tcBorders>
              <w:top w:val="nil"/>
              <w:left w:val="nil"/>
              <w:bottom w:val="nil"/>
              <w:right w:val="nil"/>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p>
        </w:tc>
      </w:tr>
      <w:tr w:rsidR="00116263" w:rsidRPr="00116263" w:rsidTr="00116263">
        <w:trPr>
          <w:trHeight w:val="360"/>
        </w:trPr>
        <w:tc>
          <w:tcPr>
            <w:tcW w:w="595" w:type="dxa"/>
            <w:tcBorders>
              <w:top w:val="nil"/>
              <w:left w:val="nil"/>
              <w:bottom w:val="nil"/>
              <w:right w:val="nil"/>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p>
        </w:tc>
        <w:tc>
          <w:tcPr>
            <w:tcW w:w="4380" w:type="dxa"/>
            <w:tcBorders>
              <w:top w:val="nil"/>
              <w:left w:val="nil"/>
              <w:bottom w:val="nil"/>
              <w:right w:val="nil"/>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p>
        </w:tc>
        <w:tc>
          <w:tcPr>
            <w:tcW w:w="1480" w:type="dxa"/>
            <w:tcBorders>
              <w:top w:val="nil"/>
              <w:left w:val="nil"/>
              <w:bottom w:val="nil"/>
              <w:right w:val="nil"/>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p>
        </w:tc>
        <w:tc>
          <w:tcPr>
            <w:tcW w:w="1360" w:type="dxa"/>
            <w:tcBorders>
              <w:top w:val="nil"/>
              <w:left w:val="nil"/>
              <w:bottom w:val="nil"/>
              <w:right w:val="nil"/>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p>
        </w:tc>
        <w:tc>
          <w:tcPr>
            <w:tcW w:w="2460" w:type="dxa"/>
            <w:gridSpan w:val="3"/>
            <w:tcBorders>
              <w:top w:val="nil"/>
              <w:left w:val="nil"/>
              <w:bottom w:val="single" w:sz="4" w:space="0" w:color="auto"/>
              <w:right w:val="nil"/>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i/>
                <w:iCs/>
                <w:sz w:val="20"/>
                <w:szCs w:val="20"/>
              </w:rPr>
            </w:pPr>
            <w:r w:rsidRPr="00116263">
              <w:rPr>
                <w:rFonts w:ascii="Times New Roman" w:eastAsia="Times New Roman" w:hAnsi="Times New Roman" w:cs="Times New Roman"/>
                <w:i/>
                <w:iCs/>
                <w:sz w:val="20"/>
                <w:szCs w:val="20"/>
              </w:rPr>
              <w:t>Đơn vị tính: Triệu đồng</w:t>
            </w:r>
          </w:p>
        </w:tc>
      </w:tr>
      <w:tr w:rsidR="00116263" w:rsidRPr="00116263" w:rsidTr="00116263">
        <w:trPr>
          <w:trHeight w:val="690"/>
        </w:trPr>
        <w:tc>
          <w:tcPr>
            <w:tcW w:w="59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STT</w:t>
            </w:r>
          </w:p>
        </w:tc>
        <w:tc>
          <w:tcPr>
            <w:tcW w:w="438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NỘI DUNG</w:t>
            </w:r>
          </w:p>
        </w:tc>
        <w:tc>
          <w:tcPr>
            <w:tcW w:w="14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DỰ TOÁN NĂM</w:t>
            </w:r>
          </w:p>
        </w:tc>
        <w:tc>
          <w:tcPr>
            <w:tcW w:w="1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 xml:space="preserve">ƯỚC THỰC </w:t>
            </w:r>
            <w:r w:rsidRPr="00116263">
              <w:rPr>
                <w:rFonts w:ascii="Times New Roman" w:eastAsia="Times New Roman" w:hAnsi="Times New Roman" w:cs="Times New Roman"/>
                <w:b/>
                <w:bCs/>
                <w:sz w:val="20"/>
                <w:szCs w:val="20"/>
              </w:rPr>
              <w:br/>
              <w:t>HIỆN QUÝ I, NĂM 2025</w:t>
            </w:r>
          </w:p>
        </w:tc>
        <w:tc>
          <w:tcPr>
            <w:tcW w:w="2460" w:type="dxa"/>
            <w:gridSpan w:val="3"/>
            <w:tcBorders>
              <w:top w:val="single" w:sz="4" w:space="0" w:color="auto"/>
              <w:left w:val="nil"/>
              <w:bottom w:val="single" w:sz="4" w:space="0" w:color="auto"/>
              <w:right w:val="single" w:sz="4" w:space="0" w:color="auto"/>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 xml:space="preserve">SO SÁNH ƯỚC </w:t>
            </w:r>
            <w:r w:rsidRPr="00116263">
              <w:rPr>
                <w:rFonts w:ascii="Times New Roman" w:eastAsia="Times New Roman" w:hAnsi="Times New Roman" w:cs="Times New Roman"/>
                <w:b/>
                <w:bCs/>
                <w:sz w:val="20"/>
                <w:szCs w:val="20"/>
              </w:rPr>
              <w:br/>
              <w:t>THỰC HIỆN VỚI (%)</w:t>
            </w:r>
          </w:p>
        </w:tc>
      </w:tr>
      <w:tr w:rsidR="00116263" w:rsidRPr="00116263" w:rsidTr="00116263">
        <w:trPr>
          <w:trHeight w:val="915"/>
        </w:trPr>
        <w:tc>
          <w:tcPr>
            <w:tcW w:w="595" w:type="dxa"/>
            <w:vMerge/>
            <w:tcBorders>
              <w:top w:val="single" w:sz="4" w:space="0" w:color="auto"/>
              <w:left w:val="single" w:sz="4" w:space="0" w:color="auto"/>
              <w:bottom w:val="single" w:sz="4" w:space="0" w:color="auto"/>
              <w:right w:val="single" w:sz="4" w:space="0" w:color="auto"/>
            </w:tcBorders>
            <w:vAlign w:val="center"/>
            <w:hideMark/>
          </w:tcPr>
          <w:p w:rsidR="00116263" w:rsidRPr="00116263" w:rsidRDefault="00116263" w:rsidP="00116263">
            <w:pPr>
              <w:spacing w:after="0" w:line="240" w:lineRule="auto"/>
              <w:rPr>
                <w:rFonts w:ascii="Times New Roman" w:eastAsia="Times New Roman" w:hAnsi="Times New Roman" w:cs="Times New Roman"/>
                <w:b/>
                <w:bCs/>
                <w:sz w:val="20"/>
                <w:szCs w:val="20"/>
              </w:rPr>
            </w:pPr>
          </w:p>
        </w:tc>
        <w:tc>
          <w:tcPr>
            <w:tcW w:w="4380" w:type="dxa"/>
            <w:vMerge/>
            <w:tcBorders>
              <w:top w:val="single" w:sz="4" w:space="0" w:color="auto"/>
              <w:left w:val="single" w:sz="4" w:space="0" w:color="auto"/>
              <w:bottom w:val="single" w:sz="4" w:space="0" w:color="auto"/>
              <w:right w:val="single" w:sz="4" w:space="0" w:color="auto"/>
            </w:tcBorders>
            <w:vAlign w:val="center"/>
            <w:hideMark/>
          </w:tcPr>
          <w:p w:rsidR="00116263" w:rsidRPr="00116263" w:rsidRDefault="00116263" w:rsidP="00116263">
            <w:pPr>
              <w:spacing w:after="0" w:line="240" w:lineRule="auto"/>
              <w:rPr>
                <w:rFonts w:ascii="Times New Roman" w:eastAsia="Times New Roman" w:hAnsi="Times New Roman" w:cs="Times New Roman"/>
                <w:b/>
                <w:bCs/>
                <w:sz w:val="20"/>
                <w:szCs w:val="20"/>
              </w:rPr>
            </w:pPr>
          </w:p>
        </w:tc>
        <w:tc>
          <w:tcPr>
            <w:tcW w:w="1480" w:type="dxa"/>
            <w:vMerge/>
            <w:tcBorders>
              <w:top w:val="single" w:sz="4" w:space="0" w:color="auto"/>
              <w:left w:val="single" w:sz="4" w:space="0" w:color="auto"/>
              <w:bottom w:val="single" w:sz="4" w:space="0" w:color="auto"/>
              <w:right w:val="single" w:sz="4" w:space="0" w:color="auto"/>
            </w:tcBorders>
            <w:vAlign w:val="center"/>
            <w:hideMark/>
          </w:tcPr>
          <w:p w:rsidR="00116263" w:rsidRPr="00116263" w:rsidRDefault="00116263" w:rsidP="00116263">
            <w:pPr>
              <w:spacing w:after="0" w:line="240" w:lineRule="auto"/>
              <w:rPr>
                <w:rFonts w:ascii="Times New Roman" w:eastAsia="Times New Roman" w:hAnsi="Times New Roman" w:cs="Times New Roman"/>
                <w:b/>
                <w:bCs/>
                <w:sz w:val="20"/>
                <w:szCs w:val="20"/>
              </w:rPr>
            </w:pPr>
          </w:p>
        </w:tc>
        <w:tc>
          <w:tcPr>
            <w:tcW w:w="1360" w:type="dxa"/>
            <w:vMerge/>
            <w:tcBorders>
              <w:top w:val="single" w:sz="4" w:space="0" w:color="auto"/>
              <w:left w:val="single" w:sz="4" w:space="0" w:color="auto"/>
              <w:bottom w:val="single" w:sz="4" w:space="0" w:color="auto"/>
              <w:right w:val="single" w:sz="4" w:space="0" w:color="auto"/>
            </w:tcBorders>
            <w:vAlign w:val="center"/>
            <w:hideMark/>
          </w:tcPr>
          <w:p w:rsidR="00116263" w:rsidRPr="00116263" w:rsidRDefault="00116263" w:rsidP="00116263">
            <w:pPr>
              <w:spacing w:after="0" w:line="240" w:lineRule="auto"/>
              <w:rPr>
                <w:rFonts w:ascii="Times New Roman" w:eastAsia="Times New Roman" w:hAnsi="Times New Roman" w:cs="Times New Roman"/>
                <w:b/>
                <w:bCs/>
                <w:sz w:val="20"/>
                <w:szCs w:val="20"/>
              </w:rPr>
            </w:pPr>
          </w:p>
        </w:tc>
        <w:tc>
          <w:tcPr>
            <w:tcW w:w="1290" w:type="dxa"/>
            <w:gridSpan w:val="2"/>
            <w:tcBorders>
              <w:top w:val="nil"/>
              <w:left w:val="nil"/>
              <w:bottom w:val="single" w:sz="4" w:space="0" w:color="auto"/>
              <w:right w:val="single" w:sz="4" w:space="0" w:color="auto"/>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 xml:space="preserve">DỰ TOÁN </w:t>
            </w:r>
            <w:r w:rsidRPr="00116263">
              <w:rPr>
                <w:rFonts w:ascii="Times New Roman" w:eastAsia="Times New Roman" w:hAnsi="Times New Roman" w:cs="Times New Roman"/>
                <w:b/>
                <w:bCs/>
                <w:sz w:val="20"/>
                <w:szCs w:val="20"/>
              </w:rPr>
              <w:br/>
              <w:t>NĂM</w:t>
            </w:r>
          </w:p>
        </w:tc>
        <w:tc>
          <w:tcPr>
            <w:tcW w:w="1170" w:type="dxa"/>
            <w:tcBorders>
              <w:top w:val="nil"/>
              <w:left w:val="nil"/>
              <w:bottom w:val="single" w:sz="4" w:space="0" w:color="auto"/>
              <w:right w:val="single" w:sz="4" w:space="0" w:color="auto"/>
            </w:tcBorders>
            <w:shd w:val="clear" w:color="auto" w:fill="auto"/>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0"/>
                <w:szCs w:val="20"/>
              </w:rPr>
            </w:pPr>
            <w:r w:rsidRPr="00116263">
              <w:rPr>
                <w:rFonts w:ascii="Times New Roman" w:eastAsia="Times New Roman" w:hAnsi="Times New Roman" w:cs="Times New Roman"/>
                <w:b/>
                <w:bCs/>
                <w:sz w:val="20"/>
                <w:szCs w:val="20"/>
              </w:rPr>
              <w:t xml:space="preserve">CÙNG </w:t>
            </w:r>
            <w:r w:rsidRPr="00116263">
              <w:rPr>
                <w:rFonts w:ascii="Times New Roman" w:eastAsia="Times New Roman" w:hAnsi="Times New Roman" w:cs="Times New Roman"/>
                <w:b/>
                <w:bCs/>
                <w:sz w:val="20"/>
                <w:szCs w:val="20"/>
              </w:rPr>
              <w:br/>
              <w:t>KỲ NĂM TRƯỚC</w:t>
            </w:r>
          </w:p>
        </w:tc>
      </w:tr>
      <w:tr w:rsidR="00116263" w:rsidRPr="00116263" w:rsidTr="00116263">
        <w:trPr>
          <w:trHeight w:val="34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rPr>
            </w:pPr>
            <w:r w:rsidRPr="00116263">
              <w:rPr>
                <w:rFonts w:ascii="Times New Roman" w:eastAsia="Times New Roman" w:hAnsi="Times New Roman" w:cs="Times New Roman"/>
              </w:rPr>
              <w:t>A</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rPr>
            </w:pPr>
            <w:r w:rsidRPr="00116263">
              <w:rPr>
                <w:rFonts w:ascii="Times New Roman" w:eastAsia="Times New Roman" w:hAnsi="Times New Roman" w:cs="Times New Roman"/>
              </w:rPr>
              <w:t>B</w:t>
            </w:r>
          </w:p>
        </w:tc>
        <w:tc>
          <w:tcPr>
            <w:tcW w:w="14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rPr>
            </w:pPr>
            <w:r w:rsidRPr="00116263">
              <w:rPr>
                <w:rFonts w:ascii="Times New Roman" w:eastAsia="Times New Roman" w:hAnsi="Times New Roman" w:cs="Times New Roman"/>
              </w:rPr>
              <w:t>1</w:t>
            </w:r>
          </w:p>
        </w:tc>
        <w:tc>
          <w:tcPr>
            <w:tcW w:w="136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rPr>
            </w:pPr>
            <w:r w:rsidRPr="00116263">
              <w:rPr>
                <w:rFonts w:ascii="Times New Roman" w:eastAsia="Times New Roman" w:hAnsi="Times New Roman" w:cs="Times New Roman"/>
              </w:rPr>
              <w:t>2</w:t>
            </w:r>
          </w:p>
        </w:tc>
        <w:tc>
          <w:tcPr>
            <w:tcW w:w="1290" w:type="dxa"/>
            <w:gridSpan w:val="2"/>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rPr>
            </w:pPr>
            <w:r w:rsidRPr="00116263">
              <w:rPr>
                <w:rFonts w:ascii="Times New Roman" w:eastAsia="Times New Roman" w:hAnsi="Times New Roman" w:cs="Times New Roman"/>
              </w:rPr>
              <w:t>3=2/1</w:t>
            </w:r>
          </w:p>
        </w:tc>
        <w:tc>
          <w:tcPr>
            <w:tcW w:w="117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rPr>
            </w:pPr>
            <w:r w:rsidRPr="00116263">
              <w:rPr>
                <w:rFonts w:ascii="Times New Roman" w:eastAsia="Times New Roman" w:hAnsi="Times New Roman" w:cs="Times New Roman"/>
              </w:rPr>
              <w:t>4</w:t>
            </w:r>
          </w:p>
        </w:tc>
      </w:tr>
      <w:tr w:rsidR="00116263" w:rsidRPr="00116263" w:rsidTr="00116263">
        <w:trPr>
          <w:trHeight w:val="37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 </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TỔNG CHI NSĐP</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15.579.832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2.186.242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14,03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120,34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A</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CHI CÂN ĐỐI NSĐP</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13.153.056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2.056.111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15,63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119,10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I</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Chi đầu tư phát triển</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5.073.630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433.000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8,53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104,23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1</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đầu tư cho các dự án</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5.044.630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433.000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8,58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128,90   </w:t>
            </w:r>
          </w:p>
        </w:tc>
      </w:tr>
      <w:tr w:rsidR="00116263" w:rsidRPr="00116263" w:rsidTr="00116263">
        <w:trPr>
          <w:trHeight w:val="123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2</w:t>
            </w:r>
          </w:p>
        </w:tc>
        <w:tc>
          <w:tcPr>
            <w:tcW w:w="4380" w:type="dxa"/>
            <w:tcBorders>
              <w:top w:val="nil"/>
              <w:left w:val="nil"/>
              <w:bottom w:val="single" w:sz="4" w:space="0" w:color="auto"/>
              <w:right w:val="single" w:sz="4" w:space="0" w:color="auto"/>
            </w:tcBorders>
            <w:shd w:val="clear" w:color="auto" w:fill="auto"/>
            <w:vAlign w:val="bottom"/>
            <w:hideMark/>
          </w:tcPr>
          <w:p w:rsidR="00116263" w:rsidRPr="00116263" w:rsidRDefault="00116263" w:rsidP="00116263">
            <w:pPr>
              <w:spacing w:after="0" w:line="240" w:lineRule="auto"/>
              <w:jc w:val="both"/>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đầu tư và hỗ trợ vốn cho các doanh nghiệp cung cấp sản phẩm, dịch vụ công ích do Nhà nước đặt hàng, các tổ chức kinh tế, các tổ chức tài chính của địa phương theo quy định của pháp luật</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3</w:t>
            </w:r>
          </w:p>
        </w:tc>
        <w:tc>
          <w:tcPr>
            <w:tcW w:w="4380" w:type="dxa"/>
            <w:tcBorders>
              <w:top w:val="nil"/>
              <w:left w:val="nil"/>
              <w:bottom w:val="single" w:sz="4" w:space="0" w:color="auto"/>
              <w:right w:val="single" w:sz="4" w:space="0" w:color="auto"/>
            </w:tcBorders>
            <w:shd w:val="clear" w:color="auto" w:fill="auto"/>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đầu tư phát triển khác</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29.000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     </w:t>
            </w:r>
          </w:p>
        </w:tc>
      </w:tr>
      <w:tr w:rsidR="00116263" w:rsidRPr="00116263" w:rsidTr="00116263">
        <w:trPr>
          <w:trHeight w:val="30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II</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Chi thường xuyên</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7.726.703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1.617.135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20,93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123,84   </w:t>
            </w:r>
          </w:p>
        </w:tc>
      </w:tr>
      <w:tr w:rsidR="00116263" w:rsidRPr="00116263" w:rsidTr="00116263">
        <w:trPr>
          <w:trHeight w:val="31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 </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Trong đó:</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1</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giáo dục - đào tạo và dạy nghề</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3.485.538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739.846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21,23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126,08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2</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khoa học và công nghệ</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35.601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4.731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13,29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144,24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3</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sự nghiệp y tế, dân số và gia đình</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194.422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148,19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4</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sự nghiệp văn hóa thông tin</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21.928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116,94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5</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sự nghiệp phát thanh, truyền hình</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1.969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153,83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6</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sự nghiệp thể dục thể thao</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5.619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64,45   </w:t>
            </w:r>
          </w:p>
        </w:tc>
      </w:tr>
      <w:tr w:rsidR="00116263" w:rsidRPr="00116263" w:rsidTr="00116263">
        <w:trPr>
          <w:trHeight w:val="3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7</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sự nghiệp bảo vệ môi trường</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25.174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86,76   </w:t>
            </w:r>
          </w:p>
        </w:tc>
      </w:tr>
      <w:tr w:rsidR="00116263" w:rsidRPr="00116263" w:rsidTr="00116263">
        <w:trPr>
          <w:trHeight w:val="36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8</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sự nghiệp kinh tế</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53.046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105,40   </w:t>
            </w:r>
          </w:p>
        </w:tc>
      </w:tr>
      <w:tr w:rsidR="00116263" w:rsidRPr="00116263" w:rsidTr="00116263">
        <w:trPr>
          <w:trHeight w:val="64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9</w:t>
            </w:r>
          </w:p>
        </w:tc>
        <w:tc>
          <w:tcPr>
            <w:tcW w:w="4380" w:type="dxa"/>
            <w:tcBorders>
              <w:top w:val="nil"/>
              <w:left w:val="nil"/>
              <w:bottom w:val="single" w:sz="4" w:space="0" w:color="auto"/>
              <w:right w:val="single" w:sz="4" w:space="0" w:color="auto"/>
            </w:tcBorders>
            <w:shd w:val="clear" w:color="auto" w:fill="auto"/>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hoạt động của cơ quan quản lý hành chính, đảng, đoàn thể</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337.432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119,48   </w:t>
            </w:r>
          </w:p>
        </w:tc>
      </w:tr>
      <w:tr w:rsidR="00116263" w:rsidRPr="00116263" w:rsidTr="00116263">
        <w:trPr>
          <w:trHeight w:val="36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10</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Chi bảo đảm xã hội</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175.832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145,18   </w:t>
            </w:r>
          </w:p>
        </w:tc>
      </w:tr>
      <w:tr w:rsidR="00116263" w:rsidRPr="00116263" w:rsidTr="00116263">
        <w:trPr>
          <w:trHeight w:val="69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III</w:t>
            </w:r>
          </w:p>
        </w:tc>
        <w:tc>
          <w:tcPr>
            <w:tcW w:w="4380" w:type="dxa"/>
            <w:tcBorders>
              <w:top w:val="nil"/>
              <w:left w:val="nil"/>
              <w:bottom w:val="single" w:sz="4" w:space="0" w:color="auto"/>
              <w:right w:val="single" w:sz="4" w:space="0" w:color="auto"/>
            </w:tcBorders>
            <w:shd w:val="clear" w:color="auto" w:fill="auto"/>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Chi trả nợ lãi các khoản do chính quyền địa phương vay</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75.300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5.976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7,94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115,84   </w:t>
            </w:r>
          </w:p>
        </w:tc>
      </w:tr>
      <w:tr w:rsidR="00116263" w:rsidRPr="00116263" w:rsidTr="00116263">
        <w:trPr>
          <w:trHeight w:val="34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IV</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Chi bổ sung quỹ dự trữ tài chính</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1.000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r>
      <w:tr w:rsidR="00116263" w:rsidRPr="00116263" w:rsidTr="00116263">
        <w:trPr>
          <w:trHeight w:val="39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V</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Dự phòng ngân sách</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276.423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w:t>
            </w:r>
          </w:p>
        </w:tc>
      </w:tr>
      <w:tr w:rsidR="00116263" w:rsidRPr="00116263" w:rsidTr="00116263">
        <w:trPr>
          <w:trHeight w:val="660"/>
        </w:trPr>
        <w:tc>
          <w:tcPr>
            <w:tcW w:w="595" w:type="dxa"/>
            <w:tcBorders>
              <w:top w:val="nil"/>
              <w:left w:val="single" w:sz="4" w:space="0" w:color="auto"/>
              <w:bottom w:val="single" w:sz="4" w:space="0" w:color="auto"/>
              <w:right w:val="single" w:sz="4" w:space="0" w:color="auto"/>
            </w:tcBorders>
            <w:shd w:val="clear" w:color="auto" w:fill="auto"/>
            <w:noWrap/>
            <w:vAlign w:val="center"/>
            <w:hideMark/>
          </w:tcPr>
          <w:p w:rsidR="00116263" w:rsidRPr="00116263" w:rsidRDefault="00116263" w:rsidP="00116263">
            <w:pPr>
              <w:spacing w:after="0" w:line="240" w:lineRule="auto"/>
              <w:jc w:val="center"/>
              <w:rPr>
                <w:rFonts w:ascii="Times New Roman" w:eastAsia="Times New Roman" w:hAnsi="Times New Roman" w:cs="Times New Roman"/>
                <w:b/>
                <w:bCs/>
                <w:sz w:val="24"/>
                <w:szCs w:val="24"/>
              </w:rPr>
            </w:pPr>
            <w:r w:rsidRPr="00116263">
              <w:rPr>
                <w:rFonts w:ascii="Times New Roman" w:eastAsia="Times New Roman" w:hAnsi="Times New Roman" w:cs="Times New Roman"/>
                <w:b/>
                <w:bCs/>
                <w:sz w:val="24"/>
                <w:szCs w:val="24"/>
              </w:rPr>
              <w:t>B</w:t>
            </w:r>
          </w:p>
        </w:tc>
        <w:tc>
          <w:tcPr>
            <w:tcW w:w="4380" w:type="dxa"/>
            <w:tcBorders>
              <w:top w:val="nil"/>
              <w:left w:val="nil"/>
              <w:bottom w:val="single" w:sz="4" w:space="0" w:color="auto"/>
              <w:right w:val="single" w:sz="4" w:space="0" w:color="auto"/>
            </w:tcBorders>
            <w:shd w:val="clear" w:color="auto" w:fill="auto"/>
            <w:vAlign w:val="bottom"/>
            <w:hideMark/>
          </w:tcPr>
          <w:p w:rsidR="00116263" w:rsidRPr="00116263" w:rsidRDefault="00116263" w:rsidP="00116263">
            <w:pPr>
              <w:spacing w:after="0" w:line="240" w:lineRule="auto"/>
              <w:rPr>
                <w:rFonts w:ascii="Times New Roman h" w:eastAsia="Times New Roman" w:hAnsi="Times New Roman h" w:cs="Calibri"/>
                <w:b/>
                <w:bCs/>
                <w:sz w:val="24"/>
                <w:szCs w:val="24"/>
              </w:rPr>
            </w:pPr>
            <w:r w:rsidRPr="00116263">
              <w:rPr>
                <w:rFonts w:ascii="Times New Roman h" w:eastAsia="Times New Roman" w:hAnsi="Times New Roman h" w:cs="Calibri"/>
                <w:b/>
                <w:bCs/>
                <w:sz w:val="24"/>
                <w:szCs w:val="24"/>
              </w:rPr>
              <w:t>CHI TỪ NGUỒN BỔ SUNG CÓ MỤC TIÊU TỪ NSTW CHO NSĐP</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2.426.776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130.131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5,36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b/>
                <w:bCs/>
              </w:rPr>
            </w:pPr>
            <w:r w:rsidRPr="00116263">
              <w:rPr>
                <w:rFonts w:ascii="Times New Roman" w:eastAsia="Times New Roman" w:hAnsi="Times New Roman" w:cs="Times New Roman"/>
                <w:b/>
                <w:bCs/>
              </w:rPr>
              <w:t xml:space="preserve">  143,99   </w:t>
            </w:r>
          </w:p>
        </w:tc>
      </w:tr>
      <w:tr w:rsidR="00116263" w:rsidRPr="00116263" w:rsidTr="00116263">
        <w:trPr>
          <w:trHeight w:val="37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1</w:t>
            </w:r>
          </w:p>
        </w:tc>
        <w:tc>
          <w:tcPr>
            <w:tcW w:w="4380" w:type="dxa"/>
            <w:tcBorders>
              <w:top w:val="nil"/>
              <w:left w:val="nil"/>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Chương trình mục tiêu quốc gia</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173.118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53.548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30,93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100,49   </w:t>
            </w:r>
          </w:p>
        </w:tc>
      </w:tr>
      <w:tr w:rsidR="00116263" w:rsidRPr="00116263" w:rsidTr="00116263">
        <w:trPr>
          <w:trHeight w:val="630"/>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2</w:t>
            </w:r>
          </w:p>
        </w:tc>
        <w:tc>
          <w:tcPr>
            <w:tcW w:w="4380" w:type="dxa"/>
            <w:tcBorders>
              <w:top w:val="nil"/>
              <w:left w:val="nil"/>
              <w:bottom w:val="single" w:sz="4" w:space="0" w:color="auto"/>
              <w:right w:val="single" w:sz="4" w:space="0" w:color="auto"/>
            </w:tcBorders>
            <w:shd w:val="clear" w:color="auto" w:fill="auto"/>
            <w:vAlign w:val="bottom"/>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Cho các chương trình dự án quan trọng vốn đầu tư</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1.840.993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25.000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1,36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120,56   </w:t>
            </w:r>
          </w:p>
        </w:tc>
      </w:tr>
      <w:tr w:rsidR="00116263" w:rsidRPr="00116263" w:rsidTr="00116263">
        <w:trPr>
          <w:trHeight w:val="615"/>
        </w:trPr>
        <w:tc>
          <w:tcPr>
            <w:tcW w:w="595" w:type="dxa"/>
            <w:tcBorders>
              <w:top w:val="nil"/>
              <w:left w:val="single" w:sz="4" w:space="0" w:color="auto"/>
              <w:bottom w:val="single" w:sz="4" w:space="0" w:color="auto"/>
              <w:right w:val="single" w:sz="4" w:space="0" w:color="auto"/>
            </w:tcBorders>
            <w:shd w:val="clear" w:color="auto" w:fill="auto"/>
            <w:noWrap/>
            <w:vAlign w:val="bottom"/>
            <w:hideMark/>
          </w:tcPr>
          <w:p w:rsidR="00116263" w:rsidRPr="00116263" w:rsidRDefault="00116263" w:rsidP="00116263">
            <w:pPr>
              <w:spacing w:after="0" w:line="240" w:lineRule="auto"/>
              <w:jc w:val="center"/>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3</w:t>
            </w:r>
          </w:p>
        </w:tc>
        <w:tc>
          <w:tcPr>
            <w:tcW w:w="4380" w:type="dxa"/>
            <w:tcBorders>
              <w:top w:val="nil"/>
              <w:left w:val="nil"/>
              <w:bottom w:val="single" w:sz="4" w:space="0" w:color="auto"/>
              <w:right w:val="single" w:sz="4" w:space="0" w:color="auto"/>
            </w:tcBorders>
            <w:shd w:val="clear" w:color="auto" w:fill="auto"/>
            <w:vAlign w:val="center"/>
            <w:hideMark/>
          </w:tcPr>
          <w:p w:rsidR="00116263" w:rsidRPr="00116263" w:rsidRDefault="00116263" w:rsidP="00116263">
            <w:pPr>
              <w:spacing w:after="0" w:line="240" w:lineRule="auto"/>
              <w:rPr>
                <w:rFonts w:ascii="Times New Roman" w:eastAsia="Times New Roman" w:hAnsi="Times New Roman" w:cs="Times New Roman"/>
                <w:sz w:val="24"/>
                <w:szCs w:val="24"/>
              </w:rPr>
            </w:pPr>
            <w:r w:rsidRPr="00116263">
              <w:rPr>
                <w:rFonts w:ascii="Times New Roman" w:eastAsia="Times New Roman" w:hAnsi="Times New Roman" w:cs="Times New Roman"/>
                <w:sz w:val="24"/>
                <w:szCs w:val="24"/>
              </w:rPr>
              <w:t>Cho các nhiệm vụ, chính sách kinh phí thường xuyên</w:t>
            </w:r>
          </w:p>
        </w:tc>
        <w:tc>
          <w:tcPr>
            <w:tcW w:w="148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412.665   </w:t>
            </w:r>
          </w:p>
        </w:tc>
        <w:tc>
          <w:tcPr>
            <w:tcW w:w="136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51.583   </w:t>
            </w:r>
          </w:p>
        </w:tc>
        <w:tc>
          <w:tcPr>
            <w:tcW w:w="1290" w:type="dxa"/>
            <w:gridSpan w:val="2"/>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12,50   </w:t>
            </w:r>
          </w:p>
        </w:tc>
        <w:tc>
          <w:tcPr>
            <w:tcW w:w="1170" w:type="dxa"/>
            <w:tcBorders>
              <w:top w:val="nil"/>
              <w:left w:val="nil"/>
              <w:bottom w:val="single" w:sz="4" w:space="0" w:color="auto"/>
              <w:right w:val="single" w:sz="4" w:space="0" w:color="auto"/>
            </w:tcBorders>
            <w:shd w:val="clear" w:color="000000" w:fill="FFFFFF"/>
            <w:vAlign w:val="bottom"/>
            <w:hideMark/>
          </w:tcPr>
          <w:p w:rsidR="00116263" w:rsidRPr="00116263" w:rsidRDefault="00116263" w:rsidP="00116263">
            <w:pPr>
              <w:spacing w:after="0" w:line="240" w:lineRule="auto"/>
              <w:jc w:val="right"/>
              <w:rPr>
                <w:rFonts w:ascii="Times New Roman" w:eastAsia="Times New Roman" w:hAnsi="Times New Roman" w:cs="Times New Roman"/>
              </w:rPr>
            </w:pPr>
            <w:r w:rsidRPr="00116263">
              <w:rPr>
                <w:rFonts w:ascii="Times New Roman" w:eastAsia="Times New Roman" w:hAnsi="Times New Roman" w:cs="Times New Roman"/>
              </w:rPr>
              <w:t xml:space="preserve">   315,52   </w:t>
            </w:r>
          </w:p>
        </w:tc>
      </w:tr>
    </w:tbl>
    <w:p w:rsidR="00DE5B92" w:rsidRDefault="00DE5B92">
      <w:bookmarkStart w:id="0" w:name="_GoBack"/>
      <w:bookmarkEnd w:id="0"/>
    </w:p>
    <w:sectPr w:rsidR="00DE5B92" w:rsidSect="00116263">
      <w:pgSz w:w="11909" w:h="16834" w:code="9"/>
      <w:pgMar w:top="720" w:right="1008" w:bottom="72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h">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6263"/>
    <w:rsid w:val="00116263"/>
    <w:rsid w:val="003E5A4D"/>
    <w:rsid w:val="00426662"/>
    <w:rsid w:val="00BC17D1"/>
    <w:rsid w:val="00DE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1270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F6A2C06-65E5-4764-AAEF-B2ED5606CD14}"/>
</file>

<file path=customXml/itemProps2.xml><?xml version="1.0" encoding="utf-8"?>
<ds:datastoreItem xmlns:ds="http://schemas.openxmlformats.org/officeDocument/2006/customXml" ds:itemID="{F3DB6341-4410-4353-9B2D-6D0F65E86ADB}"/>
</file>

<file path=customXml/itemProps3.xml><?xml version="1.0" encoding="utf-8"?>
<ds:datastoreItem xmlns:ds="http://schemas.openxmlformats.org/officeDocument/2006/customXml" ds:itemID="{35AB0073-748E-496F-83A8-2269D1638DCE}"/>
</file>

<file path=docProps/app.xml><?xml version="1.0" encoding="utf-8"?>
<Properties xmlns="http://schemas.openxmlformats.org/officeDocument/2006/extended-properties" xmlns:vt="http://schemas.openxmlformats.org/officeDocument/2006/docPropsVTypes">
  <Template>Normal</Template>
  <TotalTime>1</TotalTime>
  <Pages>2</Pages>
  <Words>418</Words>
  <Characters>2384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Truong Thi To Nu</dc:creator>
  <cp:lastModifiedBy>Truong Thi To Nu</cp:lastModifiedBy>
  <cp:revision>2</cp:revision>
  <cp:lastPrinted>2025-04-03T01:36:00Z</cp:lastPrinted>
  <dcterms:created xsi:type="dcterms:W3CDTF">2025-04-03T01:35:00Z</dcterms:created>
  <dcterms:modified xsi:type="dcterms:W3CDTF">2025-04-03T01:36:00Z</dcterms:modified>
</cp:coreProperties>
</file>